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61" w:rsidRPr="00DB22F9" w:rsidRDefault="00946E61" w:rsidP="00946E6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E61" w:rsidRPr="00DB22F9" w:rsidRDefault="00946E61" w:rsidP="00946E6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46E61" w:rsidRPr="00DB22F9" w:rsidRDefault="00946E61" w:rsidP="00946E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46E61" w:rsidRPr="00DB22F9" w:rsidRDefault="00946E61" w:rsidP="00946E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46E61" w:rsidRPr="00DB22F9" w:rsidRDefault="00946E61" w:rsidP="00946E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46E61" w:rsidRPr="00DB22F9" w:rsidRDefault="00946E61" w:rsidP="00946E6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46E61" w:rsidRPr="00D14209" w:rsidRDefault="00946E61" w:rsidP="00946E6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203</w:t>
      </w:r>
    </w:p>
    <w:p w:rsidR="00946E61" w:rsidRPr="00DB22F9" w:rsidRDefault="00946E61" w:rsidP="00946E6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01AB8" w:rsidRPr="003208B6" w:rsidRDefault="00946E61" w:rsidP="00946E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709"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proofErr w:type="spellStart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AE3">
        <w:rPr>
          <w:rFonts w:ascii="Times New Roman" w:hAnsi="Times New Roman" w:cs="Times New Roman"/>
          <w:b/>
          <w:sz w:val="28"/>
          <w:szCs w:val="28"/>
          <w:lang w:val="uk-UA"/>
        </w:rPr>
        <w:t>Крульку</w:t>
      </w:r>
      <w:proofErr w:type="spellEnd"/>
      <w:r w:rsidR="007F7A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BD3F3F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7AE3">
        <w:rPr>
          <w:rFonts w:ascii="Times New Roman" w:hAnsi="Times New Roman" w:cs="Times New Roman"/>
          <w:sz w:val="28"/>
          <w:szCs w:val="28"/>
          <w:lang w:val="uk-UA"/>
        </w:rPr>
        <w:t>Крулька</w:t>
      </w:r>
      <w:proofErr w:type="spellEnd"/>
      <w:r w:rsidR="007F7AE3">
        <w:rPr>
          <w:rFonts w:ascii="Times New Roman" w:hAnsi="Times New Roman" w:cs="Times New Roman"/>
          <w:sz w:val="28"/>
          <w:szCs w:val="28"/>
          <w:lang w:val="uk-UA"/>
        </w:rPr>
        <w:t xml:space="preserve"> Степана Івановича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9D19C2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9D19C2">
      <w:pPr>
        <w:tabs>
          <w:tab w:val="left" w:pos="2985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D35E2" w:rsidRPr="009D19C2" w:rsidRDefault="00B850E1" w:rsidP="009D19C2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площею 2,0 га кадастровий номер 052348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184</w:t>
      </w:r>
      <w:r w:rsidR="006F4591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8449F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7AE3">
        <w:rPr>
          <w:rFonts w:ascii="Times New Roman" w:hAnsi="Times New Roman" w:cs="Times New Roman"/>
          <w:sz w:val="28"/>
          <w:szCs w:val="28"/>
          <w:lang w:val="uk-UA"/>
        </w:rPr>
        <w:t>Крульку</w:t>
      </w:r>
      <w:proofErr w:type="spellEnd"/>
      <w:r w:rsidR="007F7AE3">
        <w:rPr>
          <w:rFonts w:ascii="Times New Roman" w:hAnsi="Times New Roman" w:cs="Times New Roman"/>
          <w:sz w:val="28"/>
          <w:szCs w:val="28"/>
          <w:lang w:val="uk-UA"/>
        </w:rPr>
        <w:t xml:space="preserve"> Степану Івановичу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AD35E2">
        <w:rPr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господарства,</w:t>
      </w:r>
      <w:r w:rsidR="002C4812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AD35E2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AD35E2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AD35E2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AD35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5E2" w:rsidRPr="009D19C2" w:rsidRDefault="00AD35E2" w:rsidP="009D19C2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в затвердженні проекту землеустрою щодо відведення у власність земельної ділянки площею 2,0 га кадастровий номер </w:t>
      </w:r>
      <w:r w:rsidR="007F7AE3" w:rsidRPr="00AD35E2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F7AE3" w:rsidRPr="00AD35E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7AE3" w:rsidRPr="00AD35E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7AE3" w:rsidRPr="00AD35E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184</w:t>
      </w:r>
      <w:r w:rsidR="007F7AE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F7AE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F7AE3"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7AE3">
        <w:rPr>
          <w:rFonts w:ascii="Times New Roman" w:hAnsi="Times New Roman" w:cs="Times New Roman"/>
          <w:sz w:val="28"/>
          <w:szCs w:val="28"/>
          <w:lang w:val="uk-UA"/>
        </w:rPr>
        <w:t>Крульку</w:t>
      </w:r>
      <w:proofErr w:type="spellEnd"/>
      <w:r w:rsidR="007F7AE3">
        <w:rPr>
          <w:rFonts w:ascii="Times New Roman" w:hAnsi="Times New Roman" w:cs="Times New Roman"/>
          <w:sz w:val="28"/>
          <w:szCs w:val="28"/>
          <w:lang w:val="uk-UA"/>
        </w:rPr>
        <w:t xml:space="preserve"> Степану Івановичу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35E2">
        <w:rPr>
          <w:lang w:val="uk-UA"/>
        </w:rPr>
        <w:t xml:space="preserve">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може бути оскаржено в судовому порядку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а саме до </w:t>
      </w:r>
      <w:proofErr w:type="spellStart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Віницького</w:t>
      </w:r>
      <w:proofErr w:type="spellEnd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окружного адміністративного суду</w:t>
      </w:r>
      <w:r w:rsidRPr="00AD35E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вулиця Брацлавська, 14, Вінниця, Вінницька область, 21001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). Відповідно ч.2 ст. 122 КАСУ д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 звернення до адміністративного суду за захистом прав, свобод та інтересів особи встановлюється шестимісячний строк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який, якщо не встановлено інше,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обчислюється з дня, коли особа дізналася або повинна була дізнатися про порушення своїх прав, свобод чи інтересів.</w:t>
      </w:r>
    </w:p>
    <w:p w:rsidR="000442F5" w:rsidRPr="00AD35E2" w:rsidRDefault="00C01AB8" w:rsidP="009D19C2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35E2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331AEF" w:rsidRPr="00AD35E2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AD35E2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D35E2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Pr="00AD35E2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AD35E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9D19C2" w:rsidRDefault="009D19C2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9D19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    </w:t>
      </w:r>
      <w:r w:rsidR="009D19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С</w:t>
      </w:r>
      <w:proofErr w:type="spellStart"/>
      <w:r w:rsidR="009D19C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D19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559E"/>
    <w:multiLevelType w:val="hybridMultilevel"/>
    <w:tmpl w:val="428C7A98"/>
    <w:lvl w:ilvl="0" w:tplc="D790357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F1B13"/>
    <w:multiLevelType w:val="hybridMultilevel"/>
    <w:tmpl w:val="DD466354"/>
    <w:lvl w:ilvl="0" w:tplc="7A8CCE6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8" w:hanging="360"/>
      </w:pPr>
    </w:lvl>
    <w:lvl w:ilvl="2" w:tplc="0422001B" w:tentative="1">
      <w:start w:val="1"/>
      <w:numFmt w:val="lowerRoman"/>
      <w:lvlText w:val="%3."/>
      <w:lvlJc w:val="right"/>
      <w:pPr>
        <w:ind w:left="2148" w:hanging="180"/>
      </w:pPr>
    </w:lvl>
    <w:lvl w:ilvl="3" w:tplc="0422000F" w:tentative="1">
      <w:start w:val="1"/>
      <w:numFmt w:val="decimal"/>
      <w:lvlText w:val="%4."/>
      <w:lvlJc w:val="left"/>
      <w:pPr>
        <w:ind w:left="2868" w:hanging="360"/>
      </w:pPr>
    </w:lvl>
    <w:lvl w:ilvl="4" w:tplc="04220019" w:tentative="1">
      <w:start w:val="1"/>
      <w:numFmt w:val="lowerLetter"/>
      <w:lvlText w:val="%5."/>
      <w:lvlJc w:val="left"/>
      <w:pPr>
        <w:ind w:left="3588" w:hanging="360"/>
      </w:pPr>
    </w:lvl>
    <w:lvl w:ilvl="5" w:tplc="0422001B" w:tentative="1">
      <w:start w:val="1"/>
      <w:numFmt w:val="lowerRoman"/>
      <w:lvlText w:val="%6."/>
      <w:lvlJc w:val="right"/>
      <w:pPr>
        <w:ind w:left="4308" w:hanging="180"/>
      </w:pPr>
    </w:lvl>
    <w:lvl w:ilvl="6" w:tplc="0422000F" w:tentative="1">
      <w:start w:val="1"/>
      <w:numFmt w:val="decimal"/>
      <w:lvlText w:val="%7."/>
      <w:lvlJc w:val="left"/>
      <w:pPr>
        <w:ind w:left="5028" w:hanging="360"/>
      </w:pPr>
    </w:lvl>
    <w:lvl w:ilvl="7" w:tplc="04220019" w:tentative="1">
      <w:start w:val="1"/>
      <w:numFmt w:val="lowerLetter"/>
      <w:lvlText w:val="%8."/>
      <w:lvlJc w:val="left"/>
      <w:pPr>
        <w:ind w:left="5748" w:hanging="360"/>
      </w:pPr>
    </w:lvl>
    <w:lvl w:ilvl="8" w:tplc="0422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69EA0C1E"/>
    <w:multiLevelType w:val="hybridMultilevel"/>
    <w:tmpl w:val="314E0814"/>
    <w:lvl w:ilvl="0" w:tplc="0422000F">
      <w:start w:val="1"/>
      <w:numFmt w:val="decimal"/>
      <w:lvlText w:val="%1."/>
      <w:lvlJc w:val="left"/>
      <w:pPr>
        <w:ind w:left="1068" w:hanging="360"/>
      </w:p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442F5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A5034"/>
    <w:rsid w:val="006C1641"/>
    <w:rsid w:val="006E796B"/>
    <w:rsid w:val="006F4591"/>
    <w:rsid w:val="00703C4E"/>
    <w:rsid w:val="00715124"/>
    <w:rsid w:val="00737675"/>
    <w:rsid w:val="0074680C"/>
    <w:rsid w:val="0074701B"/>
    <w:rsid w:val="007867AF"/>
    <w:rsid w:val="007F54C4"/>
    <w:rsid w:val="007F7AE3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1256E"/>
    <w:rsid w:val="00941787"/>
    <w:rsid w:val="00946E61"/>
    <w:rsid w:val="0098604E"/>
    <w:rsid w:val="009C63A6"/>
    <w:rsid w:val="009D19C2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35E2"/>
    <w:rsid w:val="00AD6E3F"/>
    <w:rsid w:val="00AE1837"/>
    <w:rsid w:val="00AF77FC"/>
    <w:rsid w:val="00B12236"/>
    <w:rsid w:val="00B33353"/>
    <w:rsid w:val="00B36BC7"/>
    <w:rsid w:val="00B62F05"/>
    <w:rsid w:val="00B850E1"/>
    <w:rsid w:val="00BA460F"/>
    <w:rsid w:val="00BC0B6E"/>
    <w:rsid w:val="00BC0F68"/>
    <w:rsid w:val="00BD3F3F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31671"/>
    <w:rsid w:val="00E8010B"/>
    <w:rsid w:val="00E84F70"/>
    <w:rsid w:val="00E95B77"/>
    <w:rsid w:val="00ED647C"/>
    <w:rsid w:val="00F45878"/>
    <w:rsid w:val="00F67A45"/>
    <w:rsid w:val="00F74FE2"/>
    <w:rsid w:val="00F8449F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2024-02-12T09:08:00Z</cp:lastPrinted>
  <dcterms:created xsi:type="dcterms:W3CDTF">2024-02-06T10:37:00Z</dcterms:created>
  <dcterms:modified xsi:type="dcterms:W3CDTF">2024-02-22T14:18:00Z</dcterms:modified>
</cp:coreProperties>
</file>